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4D090">
      <w:pPr>
        <w:pStyle w:val="2"/>
        <w:bidi w:val="0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>邢台东晟建材有限公司</w:t>
      </w:r>
      <w:r>
        <w:rPr>
          <w:rFonts w:hint="eastAsia"/>
          <w:sz w:val="32"/>
          <w:szCs w:val="32"/>
          <w:lang w:eastAsia="zh-CN"/>
        </w:rPr>
        <w:t>简介</w:t>
      </w:r>
    </w:p>
    <w:p w14:paraId="7B9F477D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邢台东晟建材有限公司成立于 2021 年，注册资金 2500 万元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位于河北省邢台市南和区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  <w:r>
        <w:rPr>
          <w:rFonts w:hint="eastAsia"/>
          <w:sz w:val="24"/>
          <w:szCs w:val="24"/>
          <w:lang w:eastAsia="zh-CN"/>
        </w:rPr>
        <w:t>是一家专业从事新型绿色建材——</w:t>
      </w:r>
      <w:r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干混砂浆、湿拌砂浆、混凝土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研发、生产、销售与技术咨询的现代化综合型绿色建材企业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1F2C3B32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司总占地30亩，总建筑面积17500平方米，其中生产车间12000平方米、综合办公楼1600平方米、仓储用房4300平方米，配套道路硬化及绿化4500平方米，项目总投资8500万元，资本金占比94.12%，硬件设施完善、建设标准领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同行业。</w:t>
      </w:r>
    </w:p>
    <w:p w14:paraId="7FC5C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</w:p>
    <w:p w14:paraId="1BE42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2394585" cy="1775460"/>
            <wp:effectExtent l="0" t="0" r="5715" b="15240"/>
            <wp:docPr id="1" name="图片 1" descr="ScreenShot_2026-04-16_091038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4-16_091038_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2372360" cy="1775460"/>
            <wp:effectExtent l="0" t="0" r="8890" b="15240"/>
            <wp:docPr id="2" name="图片 2" descr="ScreenShot_2026-04-16_093344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6-04-16_093344_6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BE3D8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FCFCAC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核心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业务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与特色</w:t>
      </w:r>
    </w:p>
    <w:p w14:paraId="7A5E8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我司化验室配备了先进的检测设备和专业的检测人员，由持证专业技术</w:t>
      </w:r>
    </w:p>
    <w:p w14:paraId="30DB0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人员负责日常检验工作，严格规范标准，生产过程质量控制与出厂检验全程管控， </w:t>
      </w:r>
    </w:p>
    <w:p w14:paraId="5DAB1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b w:val="0"/>
          <w:bCs w:val="0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确保每一批次产品质量稳定、合格可控，满足工程设计与施工规范要求。</w:t>
      </w:r>
      <w:bookmarkStart w:id="0" w:name="_GoBack"/>
      <w:bookmarkEnd w:id="0"/>
    </w:p>
    <w:p w14:paraId="712F9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b w:val="0"/>
          <w:bCs w:val="0"/>
          <w:color w:val="1F2329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公司从原材料采购、生产管控到出厂检验全流程严格把控，确保产品符合国家标准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二级预警天气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也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可正常生产。先后获评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：</w:t>
      </w:r>
      <w:r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规上企业、绩效引领企业、创新型中小企业、专精特新企业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，并荣获优秀供应商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等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称号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026A45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/>
          <w:color w:val="1F2329"/>
          <w:sz w:val="24"/>
          <w:szCs w:val="24"/>
          <w:lang w:eastAsia="zh-CN"/>
        </w:rPr>
      </w:pPr>
    </w:p>
    <w:p w14:paraId="5FD0DB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eastAsia="zh-CN"/>
        </w:rPr>
        <w:t>二、经营</w:t>
      </w:r>
      <w:r>
        <w:rPr>
          <w:color w:val="1F2329"/>
          <w:sz w:val="24"/>
          <w:szCs w:val="24"/>
        </w:rPr>
        <w:t>理念</w:t>
      </w:r>
    </w:p>
    <w:p w14:paraId="132B68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b w:val="0"/>
          <w:bCs w:val="0"/>
          <w:color w:val="1F2329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秉持</w:t>
      </w:r>
      <w:r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质量第一、客户至上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经营理念，以</w:t>
      </w:r>
      <w:r>
        <w:rPr>
          <w:rStyle w:val="6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诚信、创新、高效、共赢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为企业精神，提供个性化产品解决方案与技术支持，保障产品准时、保质送达，致力于为建筑行业发展持续贡献力量</w:t>
      </w:r>
    </w:p>
    <w:p w14:paraId="38D4ED6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14A7C8D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三、公示说明</w:t>
      </w:r>
    </w:p>
    <w:p w14:paraId="00571404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本公示信息为企业核心公开信息，真实、完整，无虚假记载、误导性陈述，接受社会各界监督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45600881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公示信息将根据企业运营调整及时更新，确保信息的及时性与准确性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733DE9E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如有疑问或建议，可通过官方联络方式咨询反馈，我们将及时响应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3ED3B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官方电话：</w:t>
      </w:r>
    </w:p>
    <w:p w14:paraId="433F0A86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23010"/>
    <w:rsid w:val="45B23010"/>
    <w:rsid w:val="73C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577</Characters>
  <Lines>0</Lines>
  <Paragraphs>0</Paragraphs>
  <TotalTime>9</TotalTime>
  <ScaleCrop>false</ScaleCrop>
  <LinksUpToDate>false</LinksUpToDate>
  <CharactersWithSpaces>606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2026-04-16T01:12:00Z</dcterms:created>
  <dc:creator>123</dc:creator>
  <cp:lastModifiedBy>123</cp:lastModifiedBy>
  <dcterms:modified xsi:type="dcterms:W3CDTF">2026-04-16T01:53:37Z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88F7392E8752449EB8EC9BEE3507E1D2_11</vt:lpwstr>
  </property>
</Properties>
</file>